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C16B" w14:textId="77777777" w:rsidR="00C851C5" w:rsidRDefault="00C851C5" w:rsidP="00C851C5">
      <w:pPr>
        <w:autoSpaceDE w:val="0"/>
        <w:autoSpaceDN w:val="0"/>
        <w:adjustRightInd w:val="0"/>
        <w:spacing w:after="0" w:line="240" w:lineRule="auto"/>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Subject: RED FLAG WARNING</w:t>
      </w:r>
    </w:p>
    <w:p w14:paraId="7A4FEE06" w14:textId="77777777" w:rsidR="00C851C5" w:rsidRDefault="00C851C5" w:rsidP="00C851C5">
      <w:pPr>
        <w:autoSpaceDE w:val="0"/>
        <w:autoSpaceDN w:val="0"/>
        <w:adjustRightInd w:val="0"/>
        <w:spacing w:after="0" w:line="240" w:lineRule="auto"/>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Date: Monday; August 18</w:t>
      </w:r>
      <w:r w:rsidRPr="000F5727">
        <w:rPr>
          <w:rFonts w:ascii="Times New Roman" w:hAnsi="Times New Roman" w:cs="Times New Roman"/>
          <w:color w:val="231F20"/>
          <w:kern w:val="0"/>
          <w:sz w:val="28"/>
          <w:szCs w:val="28"/>
          <w:vertAlign w:val="superscript"/>
        </w:rPr>
        <w:t>th</w:t>
      </w:r>
      <w:r>
        <w:rPr>
          <w:rFonts w:ascii="Times New Roman" w:hAnsi="Times New Roman" w:cs="Times New Roman"/>
          <w:color w:val="231F20"/>
          <w:kern w:val="0"/>
          <w:sz w:val="28"/>
          <w:szCs w:val="28"/>
        </w:rPr>
        <w:t xml:space="preserve"> </w:t>
      </w:r>
    </w:p>
    <w:p w14:paraId="676B594F" w14:textId="77777777" w:rsidR="00C851C5" w:rsidRPr="00014CE3" w:rsidRDefault="00C851C5" w:rsidP="00C851C5">
      <w:pPr>
        <w:autoSpaceDE w:val="0"/>
        <w:autoSpaceDN w:val="0"/>
        <w:adjustRightInd w:val="0"/>
        <w:spacing w:after="0" w:line="240" w:lineRule="auto"/>
        <w:rPr>
          <w:rFonts w:ascii="Times New Roman" w:hAnsi="Times New Roman" w:cs="Times New Roman"/>
          <w:color w:val="231F20"/>
          <w:kern w:val="0"/>
          <w:sz w:val="20"/>
          <w:szCs w:val="20"/>
        </w:rPr>
      </w:pPr>
      <w:r>
        <w:rPr>
          <w:rFonts w:ascii="Times New Roman" w:hAnsi="Times New Roman" w:cs="Times New Roman"/>
          <w:color w:val="231F20"/>
          <w:kern w:val="0"/>
          <w:sz w:val="28"/>
          <w:szCs w:val="28"/>
        </w:rPr>
        <w:t xml:space="preserve">From: </w:t>
      </w:r>
      <w:r w:rsidRPr="00014CE3">
        <w:rPr>
          <w:rFonts w:ascii="Times New Roman" w:hAnsi="Times New Roman" w:cs="Times New Roman"/>
          <w:color w:val="231F20"/>
          <w:kern w:val="0"/>
          <w:sz w:val="20"/>
          <w:szCs w:val="20"/>
        </w:rPr>
        <w:t>National Weather Service – Missoula, MT &lt;nws.missoula@nooa.gov&gt;</w:t>
      </w:r>
    </w:p>
    <w:p w14:paraId="1C4E12BA" w14:textId="77777777" w:rsidR="00C851C5" w:rsidRPr="008335EC" w:rsidRDefault="00C851C5" w:rsidP="00C851C5">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8"/>
          <w:szCs w:val="28"/>
        </w:rPr>
        <w:t>To:</w:t>
      </w:r>
      <w:r w:rsidRPr="008335EC">
        <w:rPr>
          <w:rFonts w:ascii="Times New Roman" w:hAnsi="Times New Roman" w:cs="Times New Roman"/>
          <w:color w:val="231F20"/>
          <w:kern w:val="0"/>
          <w:sz w:val="20"/>
          <w:szCs w:val="20"/>
        </w:rPr>
        <w:t xml:space="preserve"> Billings Dispatch Center &lt;mtbdc@dms.nwcg.gov&gt;,</w:t>
      </w:r>
      <w:r>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Bitterroot Dispatch Center &lt;mtbrf@dms.nwcg.gov&gt;,</w:t>
      </w:r>
    </w:p>
    <w:p w14:paraId="7A313A0A" w14:textId="77777777" w:rsidR="00C851C5" w:rsidRPr="008335EC" w:rsidRDefault="00C851C5" w:rsidP="00C851C5">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Bozeman Interagency Dispatch Center &lt;mtbzc@dms.nwcg.gov&gt;,</w:t>
      </w:r>
      <w:r>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Billings Dispatch Center &lt;mtbdc@dms.nwcg.gov&gt;,</w:t>
      </w:r>
      <w:r>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Clearwater/Nez Perce Dispatch Center &lt;idcnc@dms.nwcg.gov&gt;,</w:t>
      </w:r>
    </w:p>
    <w:p w14:paraId="4D8C94FB" w14:textId="77777777" w:rsidR="00C851C5" w:rsidRPr="008335EC" w:rsidRDefault="00C851C5" w:rsidP="00C851C5">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Dillon Interagency Dispatch Center &lt;mtddc@dms.nwcg.gov&gt;,</w:t>
      </w:r>
      <w:r>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Flathead Dispatch Center &lt;mtfdc@dms.nwcg.gov&gt;,</w:t>
      </w:r>
    </w:p>
    <w:p w14:paraId="253C4B0F" w14:textId="77777777" w:rsidR="00C851C5" w:rsidRPr="008335EC" w:rsidRDefault="00C851C5" w:rsidP="00C851C5">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Great Falls Interagency Dispatch Center &lt;mtgdc@dms.nwcg.gov&gt;,</w:t>
      </w:r>
      <w:r>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Helena Interagency Dispatch Center &lt;mthdc@dms.nwcg.gov&gt;,</w:t>
      </w:r>
      <w:r>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Kootenai Interagency Dispatch Center &lt;mtkdc@dms.nwcg.gov&gt;,</w:t>
      </w:r>
    </w:p>
    <w:p w14:paraId="15184B2E" w14:textId="77777777" w:rsidR="00C851C5" w:rsidRPr="008335EC" w:rsidRDefault="00C851C5" w:rsidP="00C851C5">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North Dakota Dispatch Center &lt;ndndc@dms.nwcg.gov&gt;,</w:t>
      </w:r>
      <w:r>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Northern Rockies Coordination Center &lt;mtnrc@dms.nwcg.gov&gt;,</w:t>
      </w:r>
    </w:p>
    <w:p w14:paraId="6008D72F" w14:textId="77777777" w:rsidR="00C851C5" w:rsidRDefault="00C851C5" w:rsidP="00C851C5">
      <w:pPr>
        <w:rPr>
          <w:rFonts w:ascii="Times New Roman" w:hAnsi="Times New Roman" w:cs="Times New Roman"/>
          <w:color w:val="231F20"/>
          <w:kern w:val="0"/>
          <w:sz w:val="20"/>
          <w:szCs w:val="20"/>
        </w:rPr>
      </w:pPr>
    </w:p>
    <w:p w14:paraId="4E341E1C"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MISSOULA FIRE WEATHER OFFICE MORNING LAND MANAGEMENT FORECAST</w:t>
      </w:r>
    </w:p>
    <w:p w14:paraId="4073F190"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1130 AM MDT MON AUG 18.......FOSS</w:t>
      </w:r>
    </w:p>
    <w:p w14:paraId="3B06EF8A"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 xml:space="preserve">...RED FLAG WARNING FOR ALL ZONES UNTIL 1900 HOURS FOR GUSTY SOUTH-SOUTHWEST WINDS AND LOW RELATIVE HUMIDITY. </w:t>
      </w:r>
    </w:p>
    <w:p w14:paraId="14204CE3"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 xml:space="preserve">Broadcast discussion...an upper-level trough will move into the Paciﬁc northwest later tonight...then east to the Northern Rockies Tuesday and Wednesday.  Strong ﬂow aloft and continued dry conditions will create Red Flag conditions tomorrow. </w:t>
      </w:r>
    </w:p>
    <w:p w14:paraId="36326C71"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Discussion...trough of low pressure off the west coast will move east tonight. Southwest flow aloft will strengthen overnight and with daytime heating will mix down tomorrow to create breezy to windy</w:t>
      </w:r>
      <w:r>
        <w:rPr>
          <w:rFonts w:ascii="Times New Roman" w:hAnsi="Times New Roman" w:cs="Times New Roman"/>
        </w:rPr>
        <w:t xml:space="preserve"> conditions</w:t>
      </w:r>
      <w:r w:rsidRPr="0063055B">
        <w:rPr>
          <w:rFonts w:ascii="Times New Roman" w:hAnsi="Times New Roman" w:cs="Times New Roman"/>
        </w:rPr>
        <w:t xml:space="preserve"> statewide.  Combining the winds with the dry relative humidities...Red Flag conditions will once again develop but be more widespread.  An associated cold front with the trough of low pressure will drop south Tuesday night into early Wednesday morning.  Breezy to windy conditions can continue to be expected out ahead of the front.  Some showers and thunderstorms could also be expected as the front passes but mainly limited to the northern part of the state.  A few isolated showers may pop up in area 2. </w:t>
      </w:r>
    </w:p>
    <w:p w14:paraId="47770BEF"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 xml:space="preserve">The trough of low pressure should exit the region on Wednesday.  Behind it...a ridge of high pressure will build in and </w:t>
      </w:r>
      <w:r>
        <w:rPr>
          <w:rFonts w:ascii="Times New Roman" w:hAnsi="Times New Roman" w:cs="Times New Roman"/>
        </w:rPr>
        <w:t xml:space="preserve">a </w:t>
      </w:r>
      <w:r w:rsidRPr="0063055B">
        <w:rPr>
          <w:rFonts w:ascii="Times New Roman" w:hAnsi="Times New Roman" w:cs="Times New Roman"/>
        </w:rPr>
        <w:t>drying trend should begin again. Temperatures will warm back up to seasonal nor</w:t>
      </w:r>
      <w:r>
        <w:rPr>
          <w:rFonts w:ascii="Times New Roman" w:hAnsi="Times New Roman" w:cs="Times New Roman"/>
        </w:rPr>
        <w:t xml:space="preserve">ms </w:t>
      </w:r>
      <w:r w:rsidRPr="0063055B">
        <w:rPr>
          <w:rFonts w:ascii="Times New Roman" w:hAnsi="Times New Roman" w:cs="Times New Roman"/>
        </w:rPr>
        <w:t xml:space="preserve">before </w:t>
      </w:r>
      <w:r>
        <w:rPr>
          <w:rFonts w:ascii="Times New Roman" w:hAnsi="Times New Roman" w:cs="Times New Roman"/>
        </w:rPr>
        <w:t xml:space="preserve">rising </w:t>
      </w:r>
      <w:r w:rsidRPr="0063055B">
        <w:rPr>
          <w:rFonts w:ascii="Times New Roman" w:hAnsi="Times New Roman" w:cs="Times New Roman"/>
        </w:rPr>
        <w:t xml:space="preserve">above normal towards the weekend. </w:t>
      </w:r>
    </w:p>
    <w:p w14:paraId="3D11A458"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 xml:space="preserve">***Thunderstorms imply strong gusty and erratic winds*** </w:t>
      </w:r>
    </w:p>
    <w:p w14:paraId="68DA999C"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 xml:space="preserve">***All winds are 20-foot...10-minute averages*** </w:t>
      </w:r>
    </w:p>
    <w:p w14:paraId="2543E71E" w14:textId="77777777" w:rsidR="00C851C5" w:rsidRPr="0063055B" w:rsidRDefault="00C851C5" w:rsidP="00C851C5">
      <w:pPr>
        <w:rPr>
          <w:rFonts w:ascii="Times New Roman" w:hAnsi="Times New Roman" w:cs="Times New Roman"/>
        </w:rPr>
      </w:pPr>
      <w:r w:rsidRPr="0063055B">
        <w:rPr>
          <w:rFonts w:ascii="Times New Roman" w:hAnsi="Times New Roman" w:cs="Times New Roman"/>
        </w:rPr>
        <w:t>***Extended forecast temperatures are for the 5000-foot level***</w:t>
      </w:r>
    </w:p>
    <w:p w14:paraId="437C78D1" w14:textId="77777777" w:rsidR="00BD6B01" w:rsidRDefault="00BD6B01"/>
    <w:sectPr w:rsidR="00BD6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C5"/>
    <w:rsid w:val="00083D78"/>
    <w:rsid w:val="003E2A09"/>
    <w:rsid w:val="00BD6B01"/>
    <w:rsid w:val="00C071C8"/>
    <w:rsid w:val="00C8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58A2"/>
  <w15:chartTrackingRefBased/>
  <w15:docId w15:val="{14D85293-FF7A-4EB8-B94E-A0981456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C5"/>
  </w:style>
  <w:style w:type="paragraph" w:styleId="Heading1">
    <w:name w:val="heading 1"/>
    <w:basedOn w:val="Normal"/>
    <w:next w:val="Normal"/>
    <w:link w:val="Heading1Char"/>
    <w:uiPriority w:val="9"/>
    <w:qFormat/>
    <w:rsid w:val="00C85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1C5"/>
    <w:rPr>
      <w:rFonts w:eastAsiaTheme="majorEastAsia" w:cstheme="majorBidi"/>
      <w:color w:val="272727" w:themeColor="text1" w:themeTint="D8"/>
    </w:rPr>
  </w:style>
  <w:style w:type="paragraph" w:styleId="Title">
    <w:name w:val="Title"/>
    <w:basedOn w:val="Normal"/>
    <w:next w:val="Normal"/>
    <w:link w:val="TitleChar"/>
    <w:uiPriority w:val="10"/>
    <w:qFormat/>
    <w:rsid w:val="00C85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1C5"/>
    <w:pPr>
      <w:spacing w:before="160"/>
      <w:jc w:val="center"/>
    </w:pPr>
    <w:rPr>
      <w:i/>
      <w:iCs/>
      <w:color w:val="404040" w:themeColor="text1" w:themeTint="BF"/>
    </w:rPr>
  </w:style>
  <w:style w:type="character" w:customStyle="1" w:styleId="QuoteChar">
    <w:name w:val="Quote Char"/>
    <w:basedOn w:val="DefaultParagraphFont"/>
    <w:link w:val="Quote"/>
    <w:uiPriority w:val="29"/>
    <w:rsid w:val="00C851C5"/>
    <w:rPr>
      <w:i/>
      <w:iCs/>
      <w:color w:val="404040" w:themeColor="text1" w:themeTint="BF"/>
    </w:rPr>
  </w:style>
  <w:style w:type="paragraph" w:styleId="ListParagraph">
    <w:name w:val="List Paragraph"/>
    <w:basedOn w:val="Normal"/>
    <w:uiPriority w:val="34"/>
    <w:qFormat/>
    <w:rsid w:val="00C851C5"/>
    <w:pPr>
      <w:ind w:left="720"/>
      <w:contextualSpacing/>
    </w:pPr>
  </w:style>
  <w:style w:type="character" w:styleId="IntenseEmphasis">
    <w:name w:val="Intense Emphasis"/>
    <w:basedOn w:val="DefaultParagraphFont"/>
    <w:uiPriority w:val="21"/>
    <w:qFormat/>
    <w:rsid w:val="00C851C5"/>
    <w:rPr>
      <w:i/>
      <w:iCs/>
      <w:color w:val="0F4761" w:themeColor="accent1" w:themeShade="BF"/>
    </w:rPr>
  </w:style>
  <w:style w:type="paragraph" w:styleId="IntenseQuote">
    <w:name w:val="Intense Quote"/>
    <w:basedOn w:val="Normal"/>
    <w:next w:val="Normal"/>
    <w:link w:val="IntenseQuoteChar"/>
    <w:uiPriority w:val="30"/>
    <w:qFormat/>
    <w:rsid w:val="00C85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1C5"/>
    <w:rPr>
      <w:i/>
      <w:iCs/>
      <w:color w:val="0F4761" w:themeColor="accent1" w:themeShade="BF"/>
    </w:rPr>
  </w:style>
  <w:style w:type="character" w:styleId="IntenseReference">
    <w:name w:val="Intense Reference"/>
    <w:basedOn w:val="DefaultParagraphFont"/>
    <w:uiPriority w:val="32"/>
    <w:qFormat/>
    <w:rsid w:val="00C851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3A026BB69864DB00FBC560CCDA00B" ma:contentTypeVersion="13" ma:contentTypeDescription="Create a new document." ma:contentTypeScope="" ma:versionID="b6898cfb0af261494a83161768bfb4ae">
  <xsd:schema xmlns:xsd="http://www.w3.org/2001/XMLSchema" xmlns:xs="http://www.w3.org/2001/XMLSchema" xmlns:p="http://schemas.microsoft.com/office/2006/metadata/properties" xmlns:ns2="c9d8fc27-fd5a-4b02-97d9-525c3a47b016" xmlns:ns3="44c00d68-9f52-47a7-8813-63f8d220196f" targetNamespace="http://schemas.microsoft.com/office/2006/metadata/properties" ma:root="true" ma:fieldsID="9310fedc47b06be5bdc27acee00441cb" ns2:_="" ns3:_="">
    <xsd:import namespace="c9d8fc27-fd5a-4b02-97d9-525c3a47b016"/>
    <xsd:import namespace="44c00d68-9f52-47a7-8813-63f8d2201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fc27-fd5a-4b02-97d9-525c3a47b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c00d68-9f52-47a7-8813-63f8d22019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55fdbb-74d1-40f0-a8cf-9e5b53f2bb84}" ma:internalName="TaxCatchAll" ma:showField="CatchAllData" ma:web="44c00d68-9f52-47a7-8813-63f8d22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c00d68-9f52-47a7-8813-63f8d220196f" xsi:nil="true"/>
    <lcf76f155ced4ddcb4097134ff3c332f xmlns="c9d8fc27-fd5a-4b02-97d9-525c3a47b0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9C7D2-D1F0-4838-9E8F-0FBFB93C62BA}"/>
</file>

<file path=customXml/itemProps2.xml><?xml version="1.0" encoding="utf-8"?>
<ds:datastoreItem xmlns:ds="http://schemas.openxmlformats.org/officeDocument/2006/customXml" ds:itemID="{37F11FEB-7F69-4DB0-A833-6CF8288823FD}"/>
</file>

<file path=customXml/itemProps3.xml><?xml version="1.0" encoding="utf-8"?>
<ds:datastoreItem xmlns:ds="http://schemas.openxmlformats.org/officeDocument/2006/customXml" ds:itemID="{DF1D6D74-9E0A-43B3-97E3-5FB0A049DD40}"/>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2050</Characters>
  <Application>Microsoft Office Word</Application>
  <DocSecurity>0</DocSecurity>
  <Lines>66</Lines>
  <Paragraphs>52</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Kaleigh - FS, OR</dc:creator>
  <cp:keywords/>
  <dc:description/>
  <cp:lastModifiedBy>Johnson, Kaleigh - FS, OR</cp:lastModifiedBy>
  <cp:revision>1</cp:revision>
  <dcterms:created xsi:type="dcterms:W3CDTF">2025-04-15T01:26:00Z</dcterms:created>
  <dcterms:modified xsi:type="dcterms:W3CDTF">2025-04-15T01:27:00Z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0x01010062D3A026BB69864DB00FBC560CCDA00B</vt:lpwstr>
  </property>
</Properties>
</file>